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D0F4" w14:textId="5BCBD8E2" w:rsidR="00B90B56" w:rsidRDefault="009A4F98" w:rsidP="00401E9E">
      <w:pPr>
        <w:jc w:val="both"/>
        <w:rPr>
          <w:rFonts w:ascii="Helvetica" w:hAnsi="Helvetica"/>
          <w:b/>
          <w:bCs/>
          <w:color w:val="000000"/>
          <w:sz w:val="36"/>
          <w:szCs w:val="36"/>
        </w:rPr>
      </w:pPr>
      <w:r w:rsidRPr="009A4F98">
        <w:rPr>
          <w:rFonts w:ascii="Helvetica" w:hAnsi="Helvetica"/>
          <w:b/>
          <w:bCs/>
          <w:color w:val="000000"/>
          <w:sz w:val="36"/>
          <w:szCs w:val="36"/>
        </w:rPr>
        <w:t>Second Salamanca Summer International Course on Advanced Biophysics and Structural Biology</w:t>
      </w:r>
    </w:p>
    <w:p w14:paraId="0876307E" w14:textId="77777777" w:rsidR="009A4F98" w:rsidRPr="009A4F98" w:rsidRDefault="009A4F98" w:rsidP="00401E9E">
      <w:pPr>
        <w:jc w:val="both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39003468" w14:textId="37637A42" w:rsidR="009A4F98" w:rsidRPr="002C18EF" w:rsidRDefault="009A4F98" w:rsidP="00401E9E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AC5E31B" w14:textId="24B0F067" w:rsidR="00B90B56" w:rsidRPr="002C18EF" w:rsidRDefault="00B90B56" w:rsidP="00401E9E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A63AB4" w14:textId="58E31F98" w:rsidR="002A62D8" w:rsidRPr="002C18EF" w:rsidRDefault="00EA2D30" w:rsidP="00401E9E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14:ligatures w14:val="standardContextual"/>
        </w:rPr>
        <w:drawing>
          <wp:inline distT="0" distB="0" distL="0" distR="0" wp14:anchorId="1C3FF751" wp14:editId="49BDA0DF">
            <wp:extent cx="5394897" cy="4047489"/>
            <wp:effectExtent l="0" t="0" r="3175" b="4445"/>
            <wp:docPr id="16836562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656275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4897" cy="4047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A78BD" w14:textId="77777777" w:rsidR="002A62D8" w:rsidRPr="00D5069E" w:rsidRDefault="002A62D8" w:rsidP="00401E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42BD22DD" w14:textId="4996FF34" w:rsidR="004E5358" w:rsidRPr="003E55EC" w:rsidRDefault="002A62D8" w:rsidP="00F12BA1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0E7B1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E7B16" w:rsidRPr="000E7B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nd</w:t>
      </w:r>
      <w:r w:rsidR="00B90B56"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652"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>“</w:t>
      </w:r>
      <w:r w:rsidRPr="002C18EF">
        <w:rPr>
          <w:rFonts w:ascii="Times New Roman" w:hAnsi="Times New Roman" w:cs="Times New Roman"/>
          <w:sz w:val="28"/>
          <w:szCs w:val="28"/>
        </w:rPr>
        <w:t xml:space="preserve">Salamanca Summer International Course </w:t>
      </w:r>
      <w:r w:rsidR="00D72652" w:rsidRPr="002C18EF">
        <w:rPr>
          <w:rFonts w:ascii="Times New Roman" w:hAnsi="Times New Roman" w:cs="Times New Roman"/>
          <w:sz w:val="28"/>
          <w:szCs w:val="28"/>
        </w:rPr>
        <w:t>o</w:t>
      </w:r>
      <w:r w:rsidRPr="002C18EF">
        <w:rPr>
          <w:rFonts w:ascii="Times New Roman" w:hAnsi="Times New Roman" w:cs="Times New Roman"/>
          <w:sz w:val="28"/>
          <w:szCs w:val="28"/>
        </w:rPr>
        <w:t>n Advanced Biophysics and Structural Biology</w:t>
      </w:r>
      <w:r w:rsidR="00D72652" w:rsidRPr="002C18EF">
        <w:rPr>
          <w:rFonts w:ascii="Times New Roman" w:hAnsi="Times New Roman" w:cs="Times New Roman"/>
          <w:sz w:val="28"/>
          <w:szCs w:val="28"/>
        </w:rPr>
        <w:t>”</w:t>
      </w:r>
      <w:r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416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6" w:history="1">
        <w:r w:rsidR="003C416E" w:rsidRPr="00F32C80">
          <w:rPr>
            <w:rStyle w:val="Hipervnculo"/>
            <w:rFonts w:ascii="Times New Roman" w:hAnsi="Times New Roman" w:cs="Times New Roman"/>
            <w:sz w:val="28"/>
            <w:szCs w:val="28"/>
          </w:rPr>
          <w:t>https://biophysal.org/</w:t>
        </w:r>
      </w:hyperlink>
      <w:r w:rsidR="003C4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will </w:t>
      </w:r>
      <w:r w:rsidR="000E7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 </w:t>
      </w:r>
      <w:r w:rsidR="000E7B16" w:rsidRPr="005827A1">
        <w:rPr>
          <w:rFonts w:ascii="Times New Roman" w:hAnsi="Times New Roman" w:cs="Times New Roman"/>
          <w:color w:val="000000" w:themeColor="text1"/>
          <w:sz w:val="28"/>
          <w:szCs w:val="28"/>
        </w:rPr>
        <w:t>hel</w:t>
      </w:r>
      <w:r w:rsidR="0095779D" w:rsidRPr="005827A1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Pr="009577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>at the University of Salamanca, one of the world oldest universities (</w:t>
      </w:r>
      <w:r w:rsidR="004E5358">
        <w:rPr>
          <w:rFonts w:ascii="Times New Roman" w:hAnsi="Times New Roman" w:cs="Times New Roman"/>
          <w:color w:val="000000" w:themeColor="text1"/>
          <w:sz w:val="28"/>
          <w:szCs w:val="28"/>
        </w:rPr>
        <w:t>the third oldest, after Bologna and Oxford</w:t>
      </w:r>
      <w:r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72652"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and located in </w:t>
      </w:r>
      <w:r w:rsidR="000E7B16">
        <w:rPr>
          <w:rFonts w:ascii="Times New Roman" w:hAnsi="Times New Roman" w:cs="Times New Roman"/>
          <w:color w:val="000000" w:themeColor="text1"/>
          <w:sz w:val="28"/>
          <w:szCs w:val="28"/>
        </w:rPr>
        <w:t>World Heritage city</w:t>
      </w:r>
      <w:r w:rsidR="00D72652"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Salamanca</w:t>
      </w:r>
      <w:r w:rsidR="000E7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72652"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256816"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>course is organized by Profs</w:t>
      </w:r>
      <w:r w:rsidR="00401E9E"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73AF5"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Carlos Bustamante and</w:t>
      </w:r>
      <w:r w:rsidR="00256816"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Eva Nogales</w:t>
      </w:r>
      <w:r w:rsidR="003E55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from the </w:t>
      </w:r>
      <w:r w:rsidR="00256816" w:rsidRPr="004E53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University of </w:t>
      </w:r>
      <w:r w:rsidR="00256816" w:rsidRPr="005827A1">
        <w:rPr>
          <w:rFonts w:ascii="Times New Roman" w:hAnsi="Times New Roman" w:cs="Times New Roman"/>
          <w:color w:val="000000" w:themeColor="text1"/>
          <w:sz w:val="28"/>
          <w:szCs w:val="28"/>
        </w:rPr>
        <w:t>California</w:t>
      </w:r>
      <w:r w:rsidR="0095779D" w:rsidRPr="00582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56816" w:rsidRPr="005827A1">
        <w:rPr>
          <w:rFonts w:ascii="Times New Roman" w:hAnsi="Times New Roman" w:cs="Times New Roman"/>
          <w:color w:val="000000" w:themeColor="text1"/>
          <w:sz w:val="28"/>
          <w:szCs w:val="28"/>
        </w:rPr>
        <w:t>Berkeley</w:t>
      </w:r>
      <w:r w:rsidR="00D506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C50C45" w14:textId="5667294A" w:rsidR="00401E9E" w:rsidRPr="004E5358" w:rsidRDefault="004E5358" w:rsidP="00F12BA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5358">
        <w:rPr>
          <w:rFonts w:ascii="Times New Roman" w:hAnsi="Times New Roman" w:cs="Times New Roman"/>
          <w:sz w:val="28"/>
          <w:szCs w:val="28"/>
        </w:rPr>
        <w:t xml:space="preserve">The </w:t>
      </w:r>
      <w:r w:rsidR="00860306">
        <w:rPr>
          <w:rFonts w:ascii="Times New Roman" w:hAnsi="Times New Roman" w:cs="Times New Roman"/>
          <w:sz w:val="28"/>
          <w:szCs w:val="28"/>
        </w:rPr>
        <w:t>6</w:t>
      </w:r>
      <w:r w:rsidRPr="004E5358">
        <w:rPr>
          <w:rFonts w:ascii="Times New Roman" w:hAnsi="Times New Roman" w:cs="Times New Roman"/>
          <w:sz w:val="28"/>
          <w:szCs w:val="28"/>
        </w:rPr>
        <w:t>-day course (June </w:t>
      </w:r>
      <w:r w:rsidR="00860306">
        <w:rPr>
          <w:rFonts w:ascii="Times New Roman" w:hAnsi="Times New Roman" w:cs="Times New Roman"/>
          <w:sz w:val="28"/>
          <w:szCs w:val="28"/>
        </w:rPr>
        <w:t>22</w:t>
      </w:r>
      <w:r w:rsidRPr="004E5358">
        <w:rPr>
          <w:rStyle w:val="gmail-msocommentreference"/>
          <w:rFonts w:ascii="Times New Roman" w:hAnsi="Times New Roman" w:cs="Times New Roman"/>
          <w:sz w:val="28"/>
          <w:szCs w:val="28"/>
        </w:rPr>
        <w:t xml:space="preserve"> </w:t>
      </w:r>
      <w:r w:rsidRPr="004E5358">
        <w:rPr>
          <w:rFonts w:ascii="Times New Roman" w:hAnsi="Times New Roman" w:cs="Times New Roman"/>
          <w:sz w:val="28"/>
          <w:szCs w:val="28"/>
        </w:rPr>
        <w:t xml:space="preserve">– </w:t>
      </w:r>
      <w:r w:rsidR="00860306">
        <w:rPr>
          <w:rFonts w:ascii="Times New Roman" w:hAnsi="Times New Roman" w:cs="Times New Roman"/>
          <w:sz w:val="28"/>
          <w:szCs w:val="28"/>
        </w:rPr>
        <w:t>June 28</w:t>
      </w:r>
      <w:r w:rsidRPr="004E5358">
        <w:rPr>
          <w:rFonts w:ascii="Times New Roman" w:hAnsi="Times New Roman" w:cs="Times New Roman"/>
          <w:sz w:val="28"/>
          <w:szCs w:val="28"/>
        </w:rPr>
        <w:t xml:space="preserve">) will cover single molecule studies and biological imaging at the molecular </w:t>
      </w:r>
      <w:r w:rsidR="003E55EC">
        <w:rPr>
          <w:rFonts w:ascii="Times New Roman" w:hAnsi="Times New Roman" w:cs="Times New Roman"/>
          <w:sz w:val="28"/>
          <w:szCs w:val="28"/>
        </w:rPr>
        <w:t xml:space="preserve">and cellular </w:t>
      </w:r>
      <w:r w:rsidR="003E55EC" w:rsidRPr="00582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levels and will </w:t>
      </w:r>
      <w:r w:rsidR="0095779D" w:rsidRPr="005827A1">
        <w:rPr>
          <w:rFonts w:ascii="Times New Roman" w:hAnsi="Times New Roman" w:cs="Times New Roman"/>
          <w:color w:val="000000" w:themeColor="text1"/>
          <w:sz w:val="28"/>
          <w:szCs w:val="28"/>
        </w:rPr>
        <w:t>offer</w:t>
      </w:r>
      <w:r w:rsidR="003E55EC" w:rsidRPr="00582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55EC">
        <w:rPr>
          <w:rFonts w:ascii="Times New Roman" w:hAnsi="Times New Roman" w:cs="Times New Roman"/>
          <w:sz w:val="28"/>
          <w:szCs w:val="28"/>
        </w:rPr>
        <w:t xml:space="preserve">both lectures and hands-on components. </w:t>
      </w:r>
      <w:r w:rsidR="00DE6C11" w:rsidRPr="00DE6C11">
        <w:rPr>
          <w:rFonts w:ascii="Times New Roman" w:hAnsi="Times New Roman" w:cs="Times New Roman"/>
          <w:sz w:val="28"/>
          <w:szCs w:val="28"/>
        </w:rPr>
        <w:t>The course includes a one-day symposium</w:t>
      </w:r>
      <w:r w:rsidR="003E55EC" w:rsidRPr="004E5358">
        <w:rPr>
          <w:rFonts w:ascii="Times New Roman" w:hAnsi="Times New Roman" w:cs="Times New Roman"/>
          <w:sz w:val="28"/>
          <w:szCs w:val="28"/>
        </w:rPr>
        <w:t xml:space="preserve"> </w:t>
      </w:r>
      <w:r w:rsidR="003E55EC" w:rsidRPr="00D50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on “Advanced Structural and Molecular Biology” </w:t>
      </w:r>
      <w:r w:rsidR="003E55EC">
        <w:rPr>
          <w:rFonts w:ascii="Times New Roman" w:hAnsi="Times New Roman" w:cs="Times New Roman"/>
          <w:sz w:val="28"/>
          <w:szCs w:val="28"/>
        </w:rPr>
        <w:t>open to the scientific community</w:t>
      </w:r>
      <w:r w:rsidR="003E55EC" w:rsidRPr="004E5358">
        <w:rPr>
          <w:rFonts w:ascii="Times New Roman" w:hAnsi="Times New Roman" w:cs="Times New Roman"/>
          <w:sz w:val="28"/>
          <w:szCs w:val="28"/>
        </w:rPr>
        <w:t>.</w:t>
      </w:r>
    </w:p>
    <w:p w14:paraId="2CEE094C" w14:textId="751521AF" w:rsidR="000E7B16" w:rsidRDefault="000E7B1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46BA3E6B" w14:textId="77777777" w:rsidR="00DC108D" w:rsidRDefault="00DC108D" w:rsidP="00401E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547278" w14:textId="7D5E7CFE" w:rsidR="00401E9E" w:rsidRPr="002C18EF" w:rsidRDefault="00401E9E" w:rsidP="00F12BA1">
      <w:pPr>
        <w:spacing w:after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>The course will be imparted by:</w:t>
      </w:r>
      <w:r w:rsidRPr="002C18E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7938CC40" w14:textId="77777777" w:rsidR="00F12BA1" w:rsidRDefault="00401E9E" w:rsidP="00F12BA1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F12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Carlos Bustamante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 (University of California, Berkeley, USA)</w:t>
      </w:r>
    </w:p>
    <w:p w14:paraId="341BA6D7" w14:textId="77777777" w:rsidR="00F12BA1" w:rsidRDefault="00860306" w:rsidP="00F12BA1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F12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Eva Nogales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 (University of California, Berkeley, USA)</w:t>
      </w:r>
    </w:p>
    <w:p w14:paraId="0AEAA301" w14:textId="103175FE" w:rsidR="00F12BA1" w:rsidRDefault="00860306" w:rsidP="00F12BA1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F12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José María Valpuesta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 (</w:t>
      </w:r>
      <w:r w:rsidR="000E7B16"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National Center for Biotec</w:t>
      </w:r>
      <w:r w:rsidR="00252E18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h</w:t>
      </w:r>
      <w:r w:rsidR="000E7B16"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nology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, Madrid, Spain)</w:t>
      </w:r>
    </w:p>
    <w:p w14:paraId="61D2B0ED" w14:textId="77777777" w:rsidR="00F12BA1" w:rsidRPr="00F12BA1" w:rsidRDefault="00860306" w:rsidP="00F12BA1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F12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Elizabeth Villa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(University of California, San Diego, USA)</w:t>
      </w:r>
    </w:p>
    <w:p w14:paraId="4CB4171A" w14:textId="77777777" w:rsidR="00F12BA1" w:rsidRPr="00F12BA1" w:rsidRDefault="002C18EF" w:rsidP="00F12BA1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F12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Taek Jip Ha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E7B16" w:rsidRPr="00F12BA1">
        <w:rPr>
          <w:rFonts w:ascii="Times New Roman" w:hAnsi="Times New Roman" w:cs="Times New Roman"/>
          <w:color w:val="000000" w:themeColor="text1"/>
          <w:sz w:val="28"/>
          <w:szCs w:val="28"/>
        </w:rPr>
        <w:t>Boston Children’s Hospital, Boston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</w:rPr>
        <w:t>, USA)</w:t>
      </w:r>
    </w:p>
    <w:p w14:paraId="0AA6298E" w14:textId="77777777" w:rsidR="00F12BA1" w:rsidRPr="00F12BA1" w:rsidRDefault="00860306" w:rsidP="00F12BA1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F12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Ibrahim Cissé 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</w:rPr>
        <w:t>(Max Planck Institute of Immunobiology and Epigenetics, Freiburg, Germany)</w:t>
      </w:r>
    </w:p>
    <w:p w14:paraId="183A386E" w14:textId="77777777" w:rsidR="00F12BA1" w:rsidRDefault="00586897" w:rsidP="00F12BA1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F12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Fernando Moreno</w:t>
      </w:r>
      <w:r w:rsidR="005A613F" w:rsidRPr="00F12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 xml:space="preserve"> Herrero</w:t>
      </w:r>
      <w:r w:rsidR="005A613F"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 (</w:t>
      </w:r>
      <w:r w:rsidR="000E7B16"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National Center for Biotecnology</w:t>
      </w:r>
      <w:r w:rsidR="005A613F"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, Madrid, Spain)</w:t>
      </w:r>
    </w:p>
    <w:p w14:paraId="3B9F1A64" w14:textId="77777777" w:rsidR="00F12BA1" w:rsidRDefault="00586897" w:rsidP="00F12BA1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F12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>Félix Ritort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 (Institute of Nanoscience and Nanotechnology, Universidad de Barcelona</w:t>
      </w:r>
      <w:r w:rsidR="000E7B16"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, Spain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)</w:t>
      </w:r>
    </w:p>
    <w:p w14:paraId="3B00777D" w14:textId="77777777" w:rsidR="00F12BA1" w:rsidRDefault="002C18EF" w:rsidP="00F12BA1">
      <w:pPr>
        <w:pStyle w:val="Prrafodelista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F12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 xml:space="preserve">Borja Ibarra 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(IMDEA </w:t>
      </w:r>
      <w:r w:rsidR="000E7B16"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Nanoscience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, Madrid, Spain)</w:t>
      </w:r>
    </w:p>
    <w:p w14:paraId="708EBECE" w14:textId="5122855A" w:rsidR="00D35169" w:rsidRPr="00F12BA1" w:rsidRDefault="00D5069E" w:rsidP="00F12BA1">
      <w:pPr>
        <w:pStyle w:val="Prrafodelista"/>
        <w:numPr>
          <w:ilvl w:val="0"/>
          <w:numId w:val="1"/>
        </w:numPr>
        <w:spacing w:after="240" w:line="276" w:lineRule="auto"/>
        <w:ind w:left="714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F12BA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s-ES"/>
        </w:rPr>
        <w:t xml:space="preserve">Miguel Vicente Manzanares 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(</w:t>
      </w:r>
      <w:r w:rsidR="000E7B16"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Cancer Research Institute, </w:t>
      </w:r>
      <w:r w:rsidRPr="00F12BA1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>Salamanca, Spain)</w:t>
      </w:r>
    </w:p>
    <w:p w14:paraId="258748C2" w14:textId="21CB6781" w:rsidR="003C416E" w:rsidRDefault="00473AF5" w:rsidP="00F12BA1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>The course will be open to 2</w:t>
      </w:r>
      <w:r w:rsidR="00C55A9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C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students</w:t>
      </w:r>
      <w:r w:rsidR="002C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any nationalit</w:t>
      </w:r>
      <w:r w:rsidR="003C416E">
        <w:rPr>
          <w:rFonts w:ascii="Times New Roman" w:hAnsi="Times New Roman" w:cs="Times New Roman"/>
          <w:color w:val="000000" w:themeColor="text1"/>
          <w:sz w:val="28"/>
          <w:szCs w:val="28"/>
        </w:rPr>
        <w:t>y.</w:t>
      </w:r>
      <w:r w:rsidR="004D2A3A">
        <w:rPr>
          <w:rStyle w:val="Refdecomentario"/>
        </w:rPr>
        <w:t xml:space="preserve"> </w:t>
      </w:r>
      <w:r w:rsidR="004D2A3A">
        <w:rPr>
          <w:rFonts w:ascii="Times New Roman" w:hAnsi="Times New Roman" w:cs="Times New Roman"/>
          <w:color w:val="000000" w:themeColor="text1"/>
          <w:sz w:val="28"/>
          <w:szCs w:val="28"/>
        </w:rPr>
        <w:t>The registration fee is 150 €, which</w:t>
      </w:r>
      <w:r w:rsidR="00DC10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A3A">
        <w:rPr>
          <w:rFonts w:ascii="Times New Roman" w:hAnsi="Times New Roman" w:cs="Times New Roman"/>
          <w:color w:val="000000" w:themeColor="text1"/>
          <w:sz w:val="28"/>
          <w:szCs w:val="28"/>
        </w:rPr>
        <w:t>cover</w:t>
      </w:r>
      <w:r w:rsidR="000E7B16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4D2A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course and the lodging. </w:t>
      </w:r>
      <w:r w:rsidR="000E7B16">
        <w:rPr>
          <w:rFonts w:ascii="Times New Roman" w:hAnsi="Times New Roman" w:cs="Times New Roman"/>
          <w:color w:val="000000" w:themeColor="text1"/>
          <w:sz w:val="28"/>
          <w:szCs w:val="28"/>
        </w:rPr>
        <w:t>A limited number</w:t>
      </w:r>
      <w:r w:rsidR="003C416E" w:rsidRPr="003C41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of travel grant</w:t>
      </w:r>
      <w:r w:rsidR="003C416E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957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779D" w:rsidRPr="005827A1">
        <w:rPr>
          <w:rFonts w:ascii="Times New Roman" w:hAnsi="Times New Roman" w:cs="Times New Roman"/>
          <w:color w:val="000000" w:themeColor="text1"/>
          <w:sz w:val="28"/>
          <w:szCs w:val="28"/>
        </w:rPr>
        <w:t>will be available</w:t>
      </w:r>
      <w:r w:rsidR="003C416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9D4C83" w14:textId="43CB40DB" w:rsidR="00F12BA1" w:rsidRDefault="000E7B16" w:rsidP="00F12BA1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Registration will be open from </w:t>
      </w:r>
      <w:r w:rsidRPr="005827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December </w:t>
      </w:r>
      <w:r w:rsidR="0095779D" w:rsidRPr="005827A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E7B16">
        <w:rPr>
          <w:rFonts w:ascii="Times New Roman" w:hAnsi="Times New Roman" w:cs="Times New Roman"/>
          <w:color w:val="000000" w:themeColor="text1"/>
          <w:sz w:val="28"/>
          <w:szCs w:val="28"/>
        </w:rPr>
        <w:t>, 2025 to January 20, 2026. Applications should be submitted using the following form:</w:t>
      </w:r>
    </w:p>
    <w:p w14:paraId="6632DE2F" w14:textId="6A589368" w:rsidR="000E7B16" w:rsidRPr="000E7B16" w:rsidRDefault="00F12BA1" w:rsidP="00F12BA1">
      <w:pPr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 w:history="1">
        <w:r w:rsidRPr="000E7B16">
          <w:rPr>
            <w:rStyle w:val="Hipervnculo"/>
            <w:rFonts w:ascii="Times New Roman" w:hAnsi="Times New Roman" w:cs="Times New Roman"/>
            <w:sz w:val="28"/>
            <w:szCs w:val="28"/>
          </w:rPr>
          <w:t>https://forms.gle/LDYbEHs3PrFxrqAa9</w:t>
        </w:r>
      </w:hyperlink>
    </w:p>
    <w:p w14:paraId="0C574B31" w14:textId="77777777" w:rsidR="00F12BA1" w:rsidRDefault="00F12BA1" w:rsidP="00F12BA1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2ADD01" w14:textId="31A1F1E8" w:rsidR="000E7B16" w:rsidRPr="000E7B16" w:rsidRDefault="000E7B16" w:rsidP="00F12BA1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B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For further information, please visit: </w:t>
      </w:r>
      <w:hyperlink r:id="rId8" w:history="1">
        <w:r w:rsidRPr="000E7B16">
          <w:rPr>
            <w:rStyle w:val="Hipervnculo"/>
            <w:rFonts w:ascii="Times New Roman" w:hAnsi="Times New Roman" w:cs="Times New Roman"/>
            <w:sz w:val="28"/>
            <w:szCs w:val="28"/>
          </w:rPr>
          <w:t>https://biophysal.org/</w:t>
        </w:r>
      </w:hyperlink>
    </w:p>
    <w:p w14:paraId="136D66BA" w14:textId="77777777" w:rsidR="000E7B16" w:rsidRPr="000E7B16" w:rsidRDefault="000E7B16" w:rsidP="00F12BA1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  <w:r w:rsidRPr="000E7B16"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  <w:t xml:space="preserve">Contact: Fundación General de la Universidad de Salamanca, </w:t>
      </w:r>
      <w:hyperlink r:id="rId9" w:history="1">
        <w:r w:rsidRPr="000E7B16">
          <w:rPr>
            <w:rStyle w:val="Hipervnculo"/>
            <w:rFonts w:ascii="Times New Roman" w:hAnsi="Times New Roman" w:cs="Times New Roman"/>
            <w:sz w:val="28"/>
            <w:szCs w:val="28"/>
            <w:lang w:val="es-ES"/>
          </w:rPr>
          <w:t>fgu@usal.es</w:t>
        </w:r>
      </w:hyperlink>
    </w:p>
    <w:p w14:paraId="30487376" w14:textId="1495FC5E" w:rsidR="00B47069" w:rsidRPr="00B47069" w:rsidRDefault="00B47069" w:rsidP="00B470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62545112" w14:textId="66823D32" w:rsidR="003C416E" w:rsidRPr="00B47069" w:rsidRDefault="003C416E" w:rsidP="00401E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38F3D5B9" w14:textId="77777777" w:rsidR="00E2142D" w:rsidRPr="00B47069" w:rsidRDefault="00E2142D" w:rsidP="00401E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5C0E7E1A" w14:textId="77777777" w:rsidR="003C416E" w:rsidRPr="00B47069" w:rsidRDefault="003C416E" w:rsidP="00401E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</w:p>
    <w:p w14:paraId="44BBF0F5" w14:textId="77777777" w:rsidR="003C416E" w:rsidRPr="00B47069" w:rsidRDefault="003C416E" w:rsidP="00401E9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s-ES"/>
        </w:rPr>
      </w:pPr>
    </w:p>
    <w:sectPr w:rsidR="003C416E" w:rsidRPr="00B470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C35A3"/>
    <w:multiLevelType w:val="hybridMultilevel"/>
    <w:tmpl w:val="E25A22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439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56"/>
    <w:rsid w:val="000B0BDA"/>
    <w:rsid w:val="000B35A3"/>
    <w:rsid w:val="000E0B1F"/>
    <w:rsid w:val="000E7B16"/>
    <w:rsid w:val="00107173"/>
    <w:rsid w:val="001A6F63"/>
    <w:rsid w:val="001B33A2"/>
    <w:rsid w:val="00226651"/>
    <w:rsid w:val="002462E0"/>
    <w:rsid w:val="00252E18"/>
    <w:rsid w:val="00256816"/>
    <w:rsid w:val="002A62D8"/>
    <w:rsid w:val="002C18EF"/>
    <w:rsid w:val="003967E6"/>
    <w:rsid w:val="003A237C"/>
    <w:rsid w:val="003A48FC"/>
    <w:rsid w:val="003C416E"/>
    <w:rsid w:val="003E0C2B"/>
    <w:rsid w:val="003E55EC"/>
    <w:rsid w:val="00401E9E"/>
    <w:rsid w:val="00473AF5"/>
    <w:rsid w:val="004A2C23"/>
    <w:rsid w:val="004A4152"/>
    <w:rsid w:val="004A4C38"/>
    <w:rsid w:val="004D2A3A"/>
    <w:rsid w:val="004E5358"/>
    <w:rsid w:val="005217A1"/>
    <w:rsid w:val="005827A1"/>
    <w:rsid w:val="00586897"/>
    <w:rsid w:val="005A613F"/>
    <w:rsid w:val="005A6388"/>
    <w:rsid w:val="00640549"/>
    <w:rsid w:val="00643BC9"/>
    <w:rsid w:val="00680F74"/>
    <w:rsid w:val="00733FC2"/>
    <w:rsid w:val="0076514C"/>
    <w:rsid w:val="007C450F"/>
    <w:rsid w:val="00860306"/>
    <w:rsid w:val="008970F7"/>
    <w:rsid w:val="008F76D9"/>
    <w:rsid w:val="00934287"/>
    <w:rsid w:val="0095779D"/>
    <w:rsid w:val="009A4F98"/>
    <w:rsid w:val="009D3B7A"/>
    <w:rsid w:val="00A633F6"/>
    <w:rsid w:val="00A8651D"/>
    <w:rsid w:val="00AA72A7"/>
    <w:rsid w:val="00B02014"/>
    <w:rsid w:val="00B47069"/>
    <w:rsid w:val="00B90B56"/>
    <w:rsid w:val="00BA5364"/>
    <w:rsid w:val="00BD277A"/>
    <w:rsid w:val="00BD71EB"/>
    <w:rsid w:val="00BF4D71"/>
    <w:rsid w:val="00C55A94"/>
    <w:rsid w:val="00C738D8"/>
    <w:rsid w:val="00D27603"/>
    <w:rsid w:val="00D35169"/>
    <w:rsid w:val="00D5069E"/>
    <w:rsid w:val="00D53C0F"/>
    <w:rsid w:val="00D72652"/>
    <w:rsid w:val="00D737FD"/>
    <w:rsid w:val="00DB5410"/>
    <w:rsid w:val="00DC108D"/>
    <w:rsid w:val="00DC4F9F"/>
    <w:rsid w:val="00DE6C11"/>
    <w:rsid w:val="00E2142D"/>
    <w:rsid w:val="00E223E8"/>
    <w:rsid w:val="00E71E50"/>
    <w:rsid w:val="00EA2D30"/>
    <w:rsid w:val="00EC649F"/>
    <w:rsid w:val="00ED4BDB"/>
    <w:rsid w:val="00F12BA1"/>
    <w:rsid w:val="00F17E95"/>
    <w:rsid w:val="00F3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2AF3"/>
  <w15:chartTrackingRefBased/>
  <w15:docId w15:val="{FB26B369-EDE4-7842-8B7A-516873FE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B56"/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603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401E9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A62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62D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62D8"/>
    <w:rPr>
      <w:kern w:val="0"/>
      <w:sz w:val="20"/>
      <w:szCs w:val="20"/>
      <w:lang w:val="en-U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A62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A62D8"/>
    <w:rPr>
      <w:b/>
      <w:bCs/>
      <w:kern w:val="0"/>
      <w:sz w:val="20"/>
      <w:szCs w:val="20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401E9E"/>
    <w:rPr>
      <w:rFonts w:ascii="Times New Roman" w:eastAsia="Times New Roman" w:hAnsi="Times New Roman" w:cs="Times New Roman"/>
      <w:b/>
      <w:bCs/>
      <w:kern w:val="0"/>
      <w:sz w:val="36"/>
      <w:szCs w:val="36"/>
      <w:lang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C416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C416E"/>
    <w:rPr>
      <w:color w:val="605E5C"/>
      <w:shd w:val="clear" w:color="auto" w:fill="E1DFDD"/>
    </w:rPr>
  </w:style>
  <w:style w:type="character" w:customStyle="1" w:styleId="gmail-msocommentreference">
    <w:name w:val="gmail-msocommentreference"/>
    <w:basedOn w:val="Fuentedeprrafopredeter"/>
    <w:rsid w:val="004E5358"/>
  </w:style>
  <w:style w:type="character" w:styleId="Hipervnculovisitado">
    <w:name w:val="FollowedHyperlink"/>
    <w:basedOn w:val="Fuentedeprrafopredeter"/>
    <w:uiPriority w:val="99"/>
    <w:semiHidden/>
    <w:unhideWhenUsed/>
    <w:rsid w:val="004E5358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6030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Prrafodelista">
    <w:name w:val="List Paragraph"/>
    <w:basedOn w:val="Normal"/>
    <w:uiPriority w:val="34"/>
    <w:qFormat/>
    <w:rsid w:val="00F12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52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9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25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0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65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7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0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76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biophysal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LDYbEHs3PrFxrqAa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physal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gu@usa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jmv</dc:creator>
  <cp:keywords/>
  <dc:description/>
  <cp:lastModifiedBy>Javier Barrientos</cp:lastModifiedBy>
  <cp:revision>7</cp:revision>
  <dcterms:created xsi:type="dcterms:W3CDTF">2025-12-09T05:33:00Z</dcterms:created>
  <dcterms:modified xsi:type="dcterms:W3CDTF">2025-12-09T08:52:00Z</dcterms:modified>
</cp:coreProperties>
</file>